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Times New Roman" w:cs="Times New Roman" w:eastAsia="Times New Roman" w:hAnsi="Times New Roman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u w:val="single"/>
          <w:rtl w:val="0"/>
        </w:rPr>
        <w:t xml:space="preserve">HEART OF ENGLAND FRIENDLY BOWLING LEAGUE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Times New Roman" w:cs="Times New Roman" w:eastAsia="Times New Roman" w:hAnsi="Times New Roman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u w:val="single"/>
          <w:rtl w:val="0"/>
        </w:rPr>
        <w:t xml:space="preserve">AGM 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Times New Roman" w:cs="Times New Roman" w:eastAsia="Times New Roman" w:hAnsi="Times New Roman"/>
          <w:sz w:val="34"/>
          <w:szCs w:val="3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u w:val="single"/>
          <w:rtl w:val="0"/>
        </w:rPr>
        <w:t xml:space="preserve">Monday 2nd February 2026 at Woodbourne Hall</w:t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rFonts w:ascii="Times New Roman" w:cs="Times New Roman" w:eastAsia="Times New Roman" w:hAnsi="Times New Roman"/>
          <w:sz w:val="34"/>
          <w:szCs w:val="3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u w:val="single"/>
          <w:rtl w:val="0"/>
        </w:rPr>
        <w:t xml:space="preserve">6.45 arrival for 7.00pm start.</w:t>
      </w:r>
    </w:p>
    <w:p w:rsidR="00000000" w:rsidDel="00000000" w:rsidP="00000000" w:rsidRDefault="00000000" w:rsidRPr="00000000" w14:paraId="00000005">
      <w:pPr>
        <w:spacing w:after="200" w:line="276" w:lineRule="auto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Times New Roman" w:cs="Times New Roman" w:eastAsia="Times New Roman" w:hAnsi="Times New Roman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Present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Apologies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President’s Welcome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Minutes of the last AGM meeting held on 10th February      2025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Acceptance of Minutes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Matters arising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Chairperson’s Report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Treasurer’s Report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Auditor’s Report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Subscriptions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Secretary’s and Fixture Secretary's Report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Merit Secretary’s Report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Over 60’s Report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Use of Website/publicity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Notice of motions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Election of Officers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Election of Auditors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Presentation evening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A.O.B.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gCdhQvOD0FEqaYS/L1V+Bh2Bag==">CgMxLjA4AHIhMVF2aXRMUkk2ZkxNQ1B0ZnY5aUx3cndVejVQNUhQQjZZ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